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8A" w:rsidRPr="0022478A" w:rsidRDefault="0022478A" w:rsidP="0022478A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  <w:r w:rsidRPr="0022478A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>Aktywna Szkoła - sprzęt sportowy dla szkół</w:t>
      </w:r>
    </w:p>
    <w:p w:rsidR="0022478A" w:rsidRPr="0022478A" w:rsidRDefault="0022478A" w:rsidP="0022478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FF38B27" wp14:editId="7790A473">
                <wp:extent cx="304800" cy="304800"/>
                <wp:effectExtent l="0" t="0" r="0" b="0"/>
                <wp:docPr id="6" name="AutoShape 6" descr="logo AKTYWNA SZKOŁ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12D09" id="AutoShape 6" o:spid="_x0000_s1026" alt="logo AKTYWNA SZKOŁ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0IebfPAgAA1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1B1B1B"/>
          <w:sz w:val="24"/>
          <w:szCs w:val="24"/>
          <w:lang w:eastAsia="pl-PL"/>
        </w:rPr>
        <w:drawing>
          <wp:inline distT="0" distB="0" distL="0" distR="0" wp14:anchorId="5DD357FF">
            <wp:extent cx="5638672" cy="24652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80" cy="24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78A" w:rsidRPr="0022478A" w:rsidRDefault="0022478A" w:rsidP="006A72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Gmina Kosów Lacki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w 2024 roku realizuje projekt w ramach Programu Aktywna Szkoła – sprzęt sportowy dla szkół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. Na ten cel 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otrzymał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a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wsparcie finansowe w postaci dotacji celowej ze środków pochodzących z budżetu państwa w wysokości </w:t>
      </w:r>
      <w:r w:rsidR="00EF5D7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24.8</w:t>
      </w:r>
      <w:r w:rsidR="006A416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00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,00 zł. Dysponentem dotacji jest Minister Sportu i Turystyki.</w:t>
      </w:r>
    </w:p>
    <w:p w:rsidR="0022478A" w:rsidRPr="0022478A" w:rsidRDefault="0022478A" w:rsidP="006A72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Stosownie do postanowień programu „Aktywna Szkoła” istotą działań Ministra Sportu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  <w:t>i Turystyki jest tworzenie warunków do uprawiania aktywności fizycznej skierowanej do szerokiego spektrum odbiorców, przy czym priorytetowo traktowane są zadania adresowane do dzieci i młodzieży szkolnej. Celem strategicznym w obszarze kultury fizycznej w naszym kraju od lat pozostaje aktywne i zdrowe społeczeństwo, dlatego ważne jest wykształcenie w młodych Polakach nawyku podejmowania aktywności fizycznej dostatecznie często i intensywnie tak, by dzięki temu mogli dłużej cieszyć się życiem w zdrowiu. Mając na uwadze fakt, że dużej części najbardziej popularnych sportów nie sposób uprawiać bez specjalistycznego sprzętu sportowego, ważnym elementem osiągnięcia ww. celu strategicznego jest wsparcie w jego zapewnieniu. </w:t>
      </w:r>
    </w:p>
    <w:p w:rsidR="0022478A" w:rsidRPr="0022478A" w:rsidRDefault="0022478A" w:rsidP="006A72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Zadanie Aktywna Szkoła-sprzęt sportowy dla szkół polega na wsparciu finansowym szkół publicznych biorących udział w programie Aktywna Szkoła (Zadanie 1: Aktywny Weekend)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  <w:t>w zakresie zakupu sprzętu sportowego przeznaczonego do prowadzenia działalności sportowej na terenie szkoły w weekendy (sobota, niedziela) oraz prowadzenia działalności sportowej (organizacji zajęć sportowych, przedsięwzięć sportowych). Wspieranie działań sportowych na terenie szkół w weekendy służyć ma upowszechnianiu i rozwojowi sportu wśród społeczności lokalnych, w szczególności dzieci i młodzieży. Głównym założeniem realizacji tych działań jest wsparcie szkół w zakupie sprzętu sportowego, które prowadząc działalność sportową dodatkowo udostępniają infrastrukturę sportową podczas prowadzonych w weekendy zajęć sportowych.  </w:t>
      </w:r>
    </w:p>
    <w:p w:rsidR="0022478A" w:rsidRPr="0022478A" w:rsidRDefault="0022478A" w:rsidP="006A72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Umowę dotyczącą dofinansowania zadania publicznego ze środków budżetu państwa w </w:t>
      </w:r>
      <w:bookmarkStart w:id="0" w:name="_GoBack"/>
      <w:bookmarkEnd w:id="0"/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ramach Programu Aktywna Szkoła – sprz</w:t>
      </w:r>
      <w:r w:rsidR="006A416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ęt sportowy dla szkół podpisano w listopadzie 2024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r.</w:t>
      </w:r>
    </w:p>
    <w:p w:rsidR="00EF5D7A" w:rsidRDefault="0022478A" w:rsidP="006A72A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Wsparcie finansowe w postaci dotacji celowej na za</w:t>
      </w:r>
      <w:r w:rsidR="006A416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kup sprzętu sportowego otrzymał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="006A416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Zespół Szkół w Kosowie Lackim </w:t>
      </w:r>
      <w:r w:rsidR="00EF5D7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realizująca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Program Aktywna Szkoła (Aktywny Weekend)</w:t>
      </w:r>
      <w:r w:rsidR="00EF5D7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9B2058" w:rsidRPr="006A72AE" w:rsidRDefault="00EF5D7A" w:rsidP="006A72A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Całkowita wartość projektu to 31.000,00 zł 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wkład własny organu prowadzącego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  <w:t>6 2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00</w:t>
      </w:r>
      <w:r w:rsidRPr="0022478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,00 zł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sectPr w:rsidR="009B2058" w:rsidRPr="006A72AE" w:rsidSect="006A72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46166"/>
    <w:multiLevelType w:val="multilevel"/>
    <w:tmpl w:val="B79A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8A"/>
    <w:rsid w:val="0022478A"/>
    <w:rsid w:val="006A416B"/>
    <w:rsid w:val="006A72AE"/>
    <w:rsid w:val="009B2058"/>
    <w:rsid w:val="00E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1E38-7089-4D49-B6EF-E9EEDFAF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2025-01-16T08:33:00Z</dcterms:created>
  <dcterms:modified xsi:type="dcterms:W3CDTF">2025-01-16T08:42:00Z</dcterms:modified>
</cp:coreProperties>
</file>