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Burmistrza Miasta i Gminy Kosów Lacki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z dnia 13 września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2022 r. poz. 1277 i 2418 oraz z 2023 r. poz. 497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Burmistrz Miasta i Gminy Kosów Lacki</w:t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>numerach oraz granicach obwodów głosowania, wyznaczonych siedzibach obwodowych komisji wyborczych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>do Sejmu Rzeczypospolitej Polskiej i do Senatu Rzeczypospolitej Polskiej</w:t>
      </w:r>
      <w:r w:rsidR="00054A83" w:rsidRPr="00F61ABF">
        <w:rPr>
          <w:sz w:val="28"/>
          <w:szCs w:val="28"/>
          <w:lang w:val="en-US"/>
        </w:rPr>
        <w:t xml:space="preserve"> </w:t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>15 października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Albinów, Henrysin, Jakubiki, Kosów-Hulidów, Krupy, Łomna, Nowa Wieś, Tosie, Kosów Lacki ulice: Daleka, Dolna, Graniczna, Kościelna, Krótka, Kwiatowa, Łąkowa, Mała, Mazowiecka, Młynarska, Nurska, Pańska, Piękna, Podmiejska, Powstańców, Radosna, Sadowa, Słoneczna, Sokołowska, Spokojna, Sportowa, Szkolna, Targowa, Wąska, Wiejska, Wiosenna, Wolności, Zacisze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Miejsko-Gminny Ośrodek Kultury Kosów Lacki, ul. Słoneczna 4, 08-330 Kosów Lacki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3A41A4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171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9E34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Kosów Lacki ulice: Armii Krajowej, Boczna, Cicha, Długa, Energetyczna, Grabniak, Gutowska, Jasna, Kolejowa, Leśna, Małkińska, Mostowa, Nadrzeczna, Nowa, Ogrodowa, Parkowa, Piaskowa, Polna, Przemysłowa, Składowa, Spacerowa, Towarowa, Wesoła, Węgrowska, Wiatraczna, Wspólna, Zachodnia, Źródlana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0A5B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Gminne Przedszkole Kosów Lacki, ul. Polna 1, 08-330 Kosów Lacki</w:t>
            </w:r>
          </w:p>
        </w:tc>
      </w:tr>
      <w:tr w:rsidR="00582A5B" w:rsidRPr="00233F5B" w14:paraId="6723CF0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F73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F83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Dębe, Guty, Kosów Ruski, Nowa Maliszewa, Stara Maliszewa, Wólka Dolna, Wólka Okrąglik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198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im. Stefana Kardynała Wyszyńskiego Kosów Lacki, ul. Armii Krajowej 6, 08-330 Kosów Lacki</w:t>
            </w:r>
          </w:p>
          <w:p w14:paraId="668BE997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08D43BD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66C6321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545FF8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9B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758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Telaki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BACA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OSP Telaki, Telaki 113, 08-330 Kosów Lacki</w:t>
            </w:r>
          </w:p>
          <w:p w14:paraId="14D2CB00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5C27CE3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13E12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62E5D4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340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347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Buczyn Dworski, Buczyn Szlachecki, Dybów, Grzymały, Kutyski, Nowy Buczyn, Sągole, Wyszomierz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2C2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Dybów, Dybów 36, 08-330 Kosów Lacki</w:t>
            </w:r>
          </w:p>
          <w:p w14:paraId="351A8300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55205EA1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5DB393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lastRenderedPageBreak/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6AD57B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68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809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Chruszczewka Szlachecka, Chruszczewka Włościańska, Trzciniec Duży, Trzciniec Mały, Żochy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CDC9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Trzciniec Duży, Trzciniec Duży 31B, 08-330 Kosów Lacki</w:t>
            </w:r>
          </w:p>
        </w:tc>
      </w:tr>
      <w:tr w:rsidR="00582A5B" w:rsidRPr="00233F5B" w14:paraId="7B41755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A3B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2D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Bojary, Rytele Święckie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E14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Rytele Święckie, Rytele Święckie 26, 08-330 Kosów Lacki</w:t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1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1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2" w:name="_Hlk144296114"/>
      <w:r w:rsidR="00C6215C" w:rsidRPr="00C6215C">
        <w:rPr>
          <w:sz w:val="30"/>
          <w:szCs w:val="30"/>
        </w:rPr>
        <w:t>o zaliczeniu do I grupy inwalidów,</w:t>
      </w:r>
      <w:bookmarkEnd w:id="2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4CBAAA91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Siedlcach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i Gminy Kosów Lacki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Burmistrz Miasta i Gminy Kosów Lacki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Jan SŁOMIAK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537A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48BC-337E-4B9D-9CA1-E4376148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</cp:lastModifiedBy>
  <cp:revision>2</cp:revision>
  <cp:lastPrinted>2016-11-15T08:29:00Z</cp:lastPrinted>
  <dcterms:created xsi:type="dcterms:W3CDTF">2023-09-13T07:30:00Z</dcterms:created>
  <dcterms:modified xsi:type="dcterms:W3CDTF">2023-09-13T07:30:00Z</dcterms:modified>
  <dc:identifier/>
  <dc:language/>
</cp:coreProperties>
</file>